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508548" cy="1563404"/>
            <wp:effectExtent b="0" l="0" r="0" t="0"/>
            <wp:docPr descr="page1image1209453520" id="1" name="image1.png"/>
            <a:graphic>
              <a:graphicData uri="http://schemas.openxmlformats.org/drawingml/2006/picture">
                <pic:pic>
                  <pic:nvPicPr>
                    <pic:cNvPr descr="page1image1209453520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8548" cy="15634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</w:t>
      </w:r>
      <w:r w:rsidDel="00000000" w:rsidR="00000000" w:rsidRPr="00000000">
        <w:rPr/>
        <w:drawing>
          <wp:inline distB="0" distT="0" distL="0" distR="0">
            <wp:extent cx="1832048" cy="1500032"/>
            <wp:effectExtent b="0" l="0" r="0" t="0"/>
            <wp:docPr descr="Obraz zawierający Czcionka, logo, tekst, Grafika&#10;&#10;Opis wygenerowany automatycznie" id="3" name="image2.png"/>
            <a:graphic>
              <a:graphicData uri="http://schemas.openxmlformats.org/drawingml/2006/picture">
                <pic:pic>
                  <pic:nvPicPr>
                    <pic:cNvPr descr="Obraz zawierający Czcionka, logo, tekst, Grafika&#10;&#10;Opis wygenerowany automatyczni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2048" cy="15000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5756910" cy="22225"/>
            <wp:effectExtent b="0" l="0" r="0" t="0"/>
            <wp:docPr descr="page1image1250410000" id="2" name="image3.png"/>
            <a:graphic>
              <a:graphicData uri="http://schemas.openxmlformats.org/drawingml/2006/picture">
                <pic:pic>
                  <pic:nvPicPr>
                    <pic:cNvPr descr="page1image1250410000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2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Stage II of Registration of Student Scientific Groups (SSGs)</w:t>
      </w:r>
    </w:p>
    <w:p w:rsidR="00000000" w:rsidDel="00000000" w:rsidP="00000000" w:rsidRDefault="00000000" w:rsidRPr="00000000" w14:paraId="00000004">
      <w:pPr>
        <w:jc w:val="lef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STEP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Create an Excel file in accordance with the template available on the STN website (stn.cm-uj.krakow.pl → Documents → Forms → Registration of Student Scientific Groups for the 2025/2026 academic year → “List of SSG Members to Complete 2025–2026”).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 cell A1, enter: “Name of SKN: SKN ...”, replacing the dots with the full name of the Student Scientific Group, in accordance with the data from Stage I of the registration process.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Starting from row 2, enter the following data in columns A and B: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A: first name and last name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B: email address in the format @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student.uj.edu.pl</w:t>
        </w:r>
      </w:hyperlink>
      <w:r w:rsidDel="00000000" w:rsidR="00000000" w:rsidRPr="00000000">
        <w:rPr>
          <w:rtl w:val="0"/>
        </w:rPr>
        <w:t xml:space="preserve">. The first person on the list must be the Chairman of the Group, while the order of the remaining members from row 3 onward may be arbitrary.</w:t>
      </w:r>
    </w:p>
    <w:p w:rsidR="00000000" w:rsidDel="00000000" w:rsidP="00000000" w:rsidRDefault="00000000" w:rsidRPr="00000000" w14:paraId="0000000C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Save the file. Please name the file according to the following format (Name of SSG_List of SSG Members)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STEP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Download the file “Consent-for-Activity-SSG-2526” (stn.cm-uj.krakow.pl → Documents → Forms → Registration of Student Scientific Societies for the 2025/2026 academic year).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Complete the file electronically.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Copy the list of Group members from the file created in Step 1 and paste it into the appropriate fields of the form.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Obtain the consent, signature, and stamp of the Head of the Department and the Supervisor(s) of the SSG, as well as the department’s official stamp.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On the next page, concerning consent for personal data processing, obtain the signature and stamp of the Supervisor and the signature of the SSG Chairman.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Scan the complete document. Please name the file according to the following format: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(Name of SSG_Consent for Activity).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STEP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Submit the file from Step 1 (</w:t>
      </w:r>
      <w:r w:rsidDel="00000000" w:rsidR="00000000" w:rsidRPr="00000000">
        <w:rPr>
          <w:i w:val="1"/>
          <w:rtl w:val="0"/>
        </w:rPr>
        <w:t xml:space="preserve">“List of SSG Members to Complete 2025–2026”</w:t>
      </w:r>
      <w:r w:rsidDel="00000000" w:rsidR="00000000" w:rsidRPr="00000000">
        <w:rPr>
          <w:rtl w:val="0"/>
        </w:rPr>
        <w:t xml:space="preserve">) and the scanned document from Step 2 (</w:t>
      </w:r>
      <w:r w:rsidDel="00000000" w:rsidR="00000000" w:rsidRPr="00000000">
        <w:rPr>
          <w:i w:val="1"/>
          <w:rtl w:val="0"/>
        </w:rPr>
        <w:t xml:space="preserve">“</w:t>
      </w:r>
      <w:r w:rsidDel="00000000" w:rsidR="00000000" w:rsidRPr="00000000">
        <w:rPr>
          <w:rtl w:val="0"/>
        </w:rPr>
        <w:t xml:space="preserve">Consent-for-Activity-SSG-2526</w:t>
      </w:r>
      <w:r w:rsidDel="00000000" w:rsidR="00000000" w:rsidRPr="00000000">
        <w:rPr>
          <w:i w:val="1"/>
          <w:rtl w:val="0"/>
        </w:rPr>
        <w:t xml:space="preserve">”</w:t>
      </w:r>
      <w:r w:rsidDel="00000000" w:rsidR="00000000" w:rsidRPr="00000000">
        <w:rPr>
          <w:rtl w:val="0"/>
        </w:rPr>
        <w:t xml:space="preserve">) via the Forms application available on the STN website (stn.cm-uj.krakow.pl → Documents → Forms → Registration of Student Scientific Societies for the 2025/2026 academic year → </w:t>
      </w:r>
      <w:r w:rsidDel="00000000" w:rsidR="00000000" w:rsidRPr="00000000">
        <w:rPr>
          <w:i w:val="1"/>
          <w:rtl w:val="0"/>
        </w:rPr>
        <w:t xml:space="preserve">“Stage II Registration Form for SSG 2025–2026”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Fill in the remaining fields of the form and submit the documents.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IMPORTANT:</w:t>
        <w:br w:type="textWrapping"/>
        <w:t xml:space="preserve">If it is not possible to obtain the signatures of the Head of the Department or the SSG Supervisor by the deadline, the document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“</w:t>
      </w:r>
      <w:r w:rsidDel="00000000" w:rsidR="00000000" w:rsidRPr="00000000">
        <w:rPr>
          <w:b w:val="1"/>
          <w:sz w:val="28"/>
          <w:szCs w:val="28"/>
          <w:rtl w:val="0"/>
        </w:rPr>
        <w:t xml:space="preserve">Consent-for-Activity-SSG-2526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”</w:t>
      </w:r>
      <w:r w:rsidDel="00000000" w:rsidR="00000000" w:rsidRPr="00000000">
        <w:rPr>
          <w:b w:val="1"/>
          <w:sz w:val="28"/>
          <w:szCs w:val="28"/>
          <w:rtl w:val="0"/>
        </w:rPr>
        <w:t xml:space="preserve"> may be submitted later through as an additional form — no later than 23 November 2025 at 23:45.</w:t>
      </w:r>
    </w:p>
    <w:p w:rsidR="00000000" w:rsidDel="00000000" w:rsidP="00000000" w:rsidRDefault="00000000" w:rsidRPr="00000000" w14:paraId="0000001F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student.uj.edu.pl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